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11F" w:rsidRDefault="005A011F" w:rsidP="005A011F">
      <w:pPr>
        <w:ind w:firstLine="709"/>
        <w:jc w:val="center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ПРАВО НА ПАРКОВОЧНОЕ МЕСТО ВО ДВОРЕ МНОГОЭТАЖНОГО ДОМА ИМЕЮТ:</w:t>
      </w:r>
      <w:r>
        <w:rPr>
          <w:rFonts w:cs="Times New Roman"/>
          <w:color w:val="000000"/>
          <w:szCs w:val="28"/>
        </w:rPr>
        <w:br/>
      </w:r>
    </w:p>
    <w:p w:rsidR="005A011F" w:rsidRDefault="005A011F" w:rsidP="005A01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- инвалиды 1 и 2 групп;</w:t>
      </w:r>
    </w:p>
    <w:p w:rsidR="005A011F" w:rsidRDefault="005A011F" w:rsidP="005A01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семьи, воспитывающие ребенка инвалида;</w:t>
      </w:r>
    </w:p>
    <w:p w:rsidR="005A011F" w:rsidRDefault="005A011F" w:rsidP="005A01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граждане, осуществляющие перевозку инвалидов не на коммерческой основе.</w:t>
      </w:r>
    </w:p>
    <w:p w:rsidR="005A011F" w:rsidRDefault="005A011F" w:rsidP="005A011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Согласно ст.15 Федерального Закона № 181-ФЗ «О социальной защите инвалидов РФ», органы власти должны обеспечивать инвалидам условия для беспрепятственного доступа к общественным и жилым объектам.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В связи с этим, на всех парковках, в том числе во дворах домов – обязаны выделять </w:t>
      </w:r>
      <w:r>
        <w:rPr>
          <w:color w:val="000000"/>
          <w:sz w:val="28"/>
          <w:szCs w:val="28"/>
          <w:u w:val="single"/>
          <w:shd w:val="clear" w:color="auto" w:fill="FFFFFF"/>
        </w:rPr>
        <w:t>не менее 10% парковочных мест для инвалидов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5A011F" w:rsidRDefault="005A011F" w:rsidP="005A011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Для того, чтобы закрепить за собой право пользования конкретным местом, необходимо обратиться в свою управляющую компанию.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Управляющая компания должна сделать разметку с нанесением инвалидного места и установить вертикальный дорожный знак «Парковка для инвалида». </w:t>
      </w:r>
    </w:p>
    <w:p w:rsidR="005A011F" w:rsidRDefault="005A011F" w:rsidP="005A011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От лица потребуется:</w:t>
      </w:r>
    </w:p>
    <w:p w:rsidR="005A011F" w:rsidRDefault="005A011F" w:rsidP="005A01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1) заявление в УК о предоставлении конкретного места, с указанием его на плане,</w:t>
      </w:r>
      <w:r>
        <w:rPr>
          <w:color w:val="000000"/>
          <w:sz w:val="28"/>
          <w:szCs w:val="28"/>
        </w:rPr>
        <w:br/>
        <w:t>2) р</w:t>
      </w:r>
      <w:r>
        <w:rPr>
          <w:color w:val="000000"/>
          <w:sz w:val="28"/>
          <w:szCs w:val="28"/>
          <w:shd w:val="clear" w:color="auto" w:fill="FFFFFF"/>
        </w:rPr>
        <w:t>егистрация транспортного средства в федеральном реестре инвалидов</w:t>
      </w:r>
      <w:r>
        <w:rPr>
          <w:color w:val="000000"/>
          <w:sz w:val="28"/>
          <w:szCs w:val="28"/>
        </w:rPr>
        <w:br/>
        <w:t>3) у</w:t>
      </w:r>
      <w:r>
        <w:rPr>
          <w:color w:val="000000"/>
          <w:sz w:val="28"/>
          <w:szCs w:val="28"/>
          <w:shd w:val="clear" w:color="auto" w:fill="FFFFFF"/>
        </w:rPr>
        <w:t>становленный на автомобиле опознавательный знак «Инвалид»</w:t>
      </w:r>
      <w:r>
        <w:rPr>
          <w:color w:val="000000"/>
          <w:sz w:val="28"/>
          <w:szCs w:val="28"/>
        </w:rPr>
        <w:br/>
        <w:t>4) д</w:t>
      </w:r>
      <w:r>
        <w:rPr>
          <w:color w:val="000000"/>
          <w:sz w:val="28"/>
          <w:szCs w:val="28"/>
          <w:shd w:val="clear" w:color="auto" w:fill="FFFFFF"/>
        </w:rPr>
        <w:t xml:space="preserve">ействующая справка об инвалидности ребенка. </w:t>
      </w:r>
    </w:p>
    <w:p w:rsidR="005A011F" w:rsidRDefault="005A011F" w:rsidP="005A011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случае положительного ответа, гражданин будет иметь право установить на своем месте парковочный барьер. </w:t>
      </w:r>
    </w:p>
    <w:p w:rsidR="005A011F" w:rsidRDefault="005A011F" w:rsidP="005A011F">
      <w:pPr>
        <w:rPr>
          <w:szCs w:val="28"/>
        </w:rPr>
      </w:pPr>
      <w:r>
        <w:rPr>
          <w:color w:val="000000"/>
          <w:szCs w:val="28"/>
          <w:shd w:val="clear" w:color="auto" w:fill="FFFFFF"/>
        </w:rPr>
        <w:t xml:space="preserve">Согласно «Кодексу РФ об административных правонарушениях» за уклонение и нарушение требований к обеспечению доступности инвалидов и </w:t>
      </w:r>
      <w:proofErr w:type="spellStart"/>
      <w:r>
        <w:rPr>
          <w:color w:val="000000"/>
          <w:szCs w:val="28"/>
          <w:shd w:val="clear" w:color="auto" w:fill="FFFFFF"/>
        </w:rPr>
        <w:t>невыделение</w:t>
      </w:r>
      <w:proofErr w:type="spellEnd"/>
      <w:r>
        <w:rPr>
          <w:color w:val="000000"/>
          <w:szCs w:val="28"/>
          <w:shd w:val="clear" w:color="auto" w:fill="FFFFFF"/>
        </w:rPr>
        <w:t xml:space="preserve"> им парковочных мест </w:t>
      </w:r>
      <w:r>
        <w:rPr>
          <w:szCs w:val="28"/>
        </w:rPr>
        <w:t>должностным лицам грозит штраф до 5000 рублей, юридическим лицам до 50 000 рублей.</w:t>
      </w:r>
    </w:p>
    <w:p w:rsidR="005A011F" w:rsidRDefault="005A011F" w:rsidP="005A011F"/>
    <w:p w:rsidR="005A011F" w:rsidRDefault="005A011F" w:rsidP="005A011F"/>
    <w:p w:rsidR="005A011F" w:rsidRDefault="005A011F" w:rsidP="005A011F">
      <w:r>
        <w:t xml:space="preserve">Прокуратура Саянского района </w:t>
      </w:r>
      <w:bookmarkStart w:id="0" w:name="_GoBack"/>
      <w:bookmarkEnd w:id="0"/>
    </w:p>
    <w:sectPr w:rsidR="005A0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11F"/>
    <w:rsid w:val="005A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0B95C"/>
  <w15:chartTrackingRefBased/>
  <w15:docId w15:val="{E4076F5A-6C10-429D-9F1E-149003828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011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011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Галина Анатольевна</dc:creator>
  <cp:keywords/>
  <dc:description/>
  <cp:lastModifiedBy>Давыденко Галина Анатольевна</cp:lastModifiedBy>
  <cp:revision>1</cp:revision>
  <cp:lastPrinted>2024-06-10T11:33:00Z</cp:lastPrinted>
  <dcterms:created xsi:type="dcterms:W3CDTF">2024-06-10T11:33:00Z</dcterms:created>
  <dcterms:modified xsi:type="dcterms:W3CDTF">2024-06-10T11:33:00Z</dcterms:modified>
</cp:coreProperties>
</file>